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DFD" w:rsidRPr="006B0BA8" w:rsidRDefault="006B0BA8" w:rsidP="0068110C">
      <w:pPr>
        <w:shd w:val="clear" w:color="auto" w:fill="FFFFFF"/>
        <w:spacing w:line="720" w:lineRule="atLeast"/>
        <w:jc w:val="center"/>
        <w:rPr>
          <w:rFonts w:eastAsia="Times New Roman" w:cstheme="minorHAnsi"/>
          <w:color w:val="1D2129"/>
          <w:sz w:val="24"/>
          <w:szCs w:val="24"/>
          <w:lang w:eastAsia="fr-FR"/>
        </w:rPr>
      </w:pPr>
      <w:r w:rsidRPr="006B0BA8">
        <w:rPr>
          <w:rFonts w:eastAsia="Times New Roman" w:cstheme="minorHAnsi"/>
          <w:b/>
          <w:color w:val="1D2129"/>
          <w:sz w:val="24"/>
          <w:szCs w:val="24"/>
          <w:lang w:eastAsia="fr-FR"/>
        </w:rPr>
        <w:t>KEFIR</w:t>
      </w:r>
      <w:r w:rsidR="00BC0DFD" w:rsidRPr="006B0BA8">
        <w:rPr>
          <w:rFonts w:eastAsia="Times New Roman" w:cstheme="minorHAnsi"/>
          <w:color w:val="1D2129"/>
          <w:sz w:val="24"/>
          <w:szCs w:val="24"/>
          <w:lang w:eastAsia="fr-FR"/>
        </w:rPr>
        <w:t xml:space="preserve"> - Les 13 questions que vous ne vous poserez plus</w:t>
      </w:r>
    </w:p>
    <w:p w:rsidR="00534B66" w:rsidRPr="006B0BA8" w:rsidRDefault="00534B66" w:rsidP="0068110C">
      <w:pPr>
        <w:shd w:val="clear" w:color="auto" w:fill="FFFFFF"/>
        <w:spacing w:after="0" w:line="362" w:lineRule="atLeast"/>
        <w:jc w:val="both"/>
        <w:rPr>
          <w:rFonts w:eastAsia="Times New Roman" w:cstheme="minorHAnsi"/>
          <w:caps/>
          <w:color w:val="90949C"/>
          <w:sz w:val="24"/>
          <w:szCs w:val="24"/>
          <w:lang w:eastAsia="fr-FR"/>
        </w:rPr>
      </w:pPr>
    </w:p>
    <w:p w:rsidR="009E022C"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b/>
          <w:bCs/>
          <w:color w:val="1D2129"/>
          <w:sz w:val="24"/>
          <w:szCs w:val="24"/>
          <w:lang w:eastAsia="fr-FR"/>
        </w:rPr>
        <w:t xml:space="preserve">La recette de base </w:t>
      </w:r>
      <w:r w:rsidRPr="006B0BA8">
        <w:rPr>
          <w:rFonts w:eastAsia="Times New Roman" w:cstheme="minorHAnsi"/>
          <w:color w:val="1D2129"/>
          <w:sz w:val="24"/>
          <w:szCs w:val="24"/>
          <w:lang w:eastAsia="fr-FR"/>
        </w:rPr>
        <w:t xml:space="preserve">Réaliser une préparation de kéfir de fruits est extrêmement simple. Pour cela, il vous faudra : </w:t>
      </w:r>
    </w:p>
    <w:p w:rsidR="009E022C" w:rsidRPr="006B0BA8" w:rsidRDefault="00BC0DFD" w:rsidP="009E022C">
      <w:pPr>
        <w:shd w:val="clear" w:color="auto" w:fill="FFFFFF"/>
        <w:spacing w:after="0" w:line="420" w:lineRule="atLeast"/>
        <w:jc w:val="both"/>
        <w:rPr>
          <w:rFonts w:eastAsia="Times New Roman" w:cstheme="minorHAnsi"/>
          <w:color w:val="1D2129"/>
          <w:sz w:val="24"/>
          <w:szCs w:val="24"/>
          <w:lang w:eastAsia="fr-FR"/>
        </w:rPr>
      </w:pPr>
      <w:r w:rsidRPr="006B0BA8">
        <w:rPr>
          <w:rFonts w:eastAsia="Times New Roman" w:cstheme="minorHAnsi"/>
          <w:color w:val="1D2129"/>
          <w:sz w:val="24"/>
          <w:szCs w:val="24"/>
          <w:lang w:eastAsia="fr-FR"/>
        </w:rPr>
        <w:t xml:space="preserve">- 1 litre d’eau </w:t>
      </w:r>
      <w:r w:rsidR="00081A42" w:rsidRPr="006B0BA8">
        <w:rPr>
          <w:rFonts w:eastAsia="Times New Roman" w:cstheme="minorHAnsi"/>
          <w:color w:val="1D2129"/>
          <w:sz w:val="24"/>
          <w:szCs w:val="24"/>
          <w:lang w:eastAsia="fr-FR"/>
        </w:rPr>
        <w:t xml:space="preserve">(riche en </w:t>
      </w:r>
      <w:proofErr w:type="spellStart"/>
      <w:r w:rsidR="00081A42" w:rsidRPr="006B0BA8">
        <w:rPr>
          <w:rFonts w:eastAsia="Times New Roman" w:cstheme="minorHAnsi"/>
          <w:color w:val="1D2129"/>
          <w:sz w:val="24"/>
          <w:szCs w:val="24"/>
          <w:lang w:eastAsia="fr-FR"/>
        </w:rPr>
        <w:t>mineraux</w:t>
      </w:r>
      <w:proofErr w:type="spellEnd"/>
      <w:r w:rsidR="00081A42" w:rsidRPr="006B0BA8">
        <w:rPr>
          <w:rFonts w:eastAsia="Times New Roman" w:cstheme="minorHAnsi"/>
          <w:color w:val="1D2129"/>
          <w:sz w:val="24"/>
          <w:szCs w:val="24"/>
          <w:lang w:eastAsia="fr-FR"/>
        </w:rPr>
        <w:t xml:space="preserve"> – si votre eau du robinet est très calcaire, laissez-là décanter pour éliminer le chlore)</w:t>
      </w:r>
    </w:p>
    <w:p w:rsidR="009E022C" w:rsidRPr="006B0BA8" w:rsidRDefault="00BC0DFD" w:rsidP="009E022C">
      <w:pPr>
        <w:shd w:val="clear" w:color="auto" w:fill="FFFFFF"/>
        <w:spacing w:after="0" w:line="420" w:lineRule="atLeast"/>
        <w:jc w:val="both"/>
        <w:rPr>
          <w:rFonts w:eastAsia="Times New Roman" w:cstheme="minorHAnsi"/>
          <w:color w:val="1D2129"/>
          <w:sz w:val="24"/>
          <w:szCs w:val="24"/>
          <w:lang w:eastAsia="fr-FR"/>
        </w:rPr>
      </w:pPr>
      <w:r w:rsidRPr="006B0BA8">
        <w:rPr>
          <w:rFonts w:eastAsia="Times New Roman" w:cstheme="minorHAnsi"/>
          <w:color w:val="1D2129"/>
          <w:sz w:val="24"/>
          <w:szCs w:val="24"/>
          <w:lang w:eastAsia="fr-FR"/>
        </w:rPr>
        <w:t xml:space="preserve">- 20 à 40 grammes de grains de kéfir </w:t>
      </w:r>
      <w:r w:rsidR="006B0BA8" w:rsidRPr="006B0BA8">
        <w:rPr>
          <w:rFonts w:eastAsia="Times New Roman" w:cstheme="minorHAnsi"/>
          <w:color w:val="1D2129"/>
          <w:sz w:val="24"/>
          <w:szCs w:val="24"/>
          <w:lang w:eastAsia="fr-FR"/>
        </w:rPr>
        <w:t>de fruits (Trouvez un donneur qui vous aidera à démarrer)</w:t>
      </w:r>
    </w:p>
    <w:p w:rsidR="009E022C" w:rsidRPr="006B0BA8" w:rsidRDefault="00BC0DFD" w:rsidP="009E022C">
      <w:pPr>
        <w:shd w:val="clear" w:color="auto" w:fill="FFFFFF"/>
        <w:spacing w:after="0" w:line="420" w:lineRule="atLeast"/>
        <w:jc w:val="both"/>
        <w:rPr>
          <w:rFonts w:eastAsia="Times New Roman" w:cstheme="minorHAnsi"/>
          <w:color w:val="1D2129"/>
          <w:sz w:val="24"/>
          <w:szCs w:val="24"/>
          <w:lang w:eastAsia="fr-FR"/>
        </w:rPr>
      </w:pPr>
      <w:r w:rsidRPr="006B0BA8">
        <w:rPr>
          <w:rFonts w:eastAsia="Times New Roman" w:cstheme="minorHAnsi"/>
          <w:color w:val="1D2129"/>
          <w:sz w:val="24"/>
          <w:szCs w:val="24"/>
          <w:lang w:eastAsia="fr-FR"/>
        </w:rPr>
        <w:t>- 20 à 40 grammes de sucre</w:t>
      </w:r>
      <w:r w:rsidR="006457B8" w:rsidRPr="006B0BA8">
        <w:rPr>
          <w:rFonts w:eastAsia="Times New Roman" w:cstheme="minorHAnsi"/>
          <w:color w:val="1D2129"/>
          <w:sz w:val="24"/>
          <w:szCs w:val="24"/>
          <w:lang w:eastAsia="fr-FR"/>
        </w:rPr>
        <w:t xml:space="preserve"> blanc ou roux bio</w:t>
      </w:r>
      <w:r w:rsidRPr="006B0BA8">
        <w:rPr>
          <w:rFonts w:eastAsia="Times New Roman" w:cstheme="minorHAnsi"/>
          <w:color w:val="1D2129"/>
          <w:sz w:val="24"/>
          <w:szCs w:val="24"/>
          <w:lang w:eastAsia="fr-FR"/>
        </w:rPr>
        <w:t xml:space="preserve"> (soit l’équivalent en poids de grains de kéfir utilisés) </w:t>
      </w:r>
    </w:p>
    <w:p w:rsidR="009E022C" w:rsidRPr="006B0BA8" w:rsidRDefault="00BC0DFD" w:rsidP="009E022C">
      <w:pPr>
        <w:shd w:val="clear" w:color="auto" w:fill="FFFFFF"/>
        <w:spacing w:after="0" w:line="420" w:lineRule="atLeast"/>
        <w:jc w:val="both"/>
        <w:rPr>
          <w:rFonts w:eastAsia="Times New Roman" w:cstheme="minorHAnsi"/>
          <w:color w:val="1D2129"/>
          <w:sz w:val="24"/>
          <w:szCs w:val="24"/>
          <w:lang w:eastAsia="fr-FR"/>
        </w:rPr>
      </w:pPr>
      <w:r w:rsidRPr="006B0BA8">
        <w:rPr>
          <w:rFonts w:eastAsia="Times New Roman" w:cstheme="minorHAnsi"/>
          <w:color w:val="1D2129"/>
          <w:sz w:val="24"/>
          <w:szCs w:val="24"/>
          <w:lang w:eastAsia="fr-FR"/>
        </w:rPr>
        <w:t xml:space="preserve">- 1 figue séchée bio (facultatif) </w:t>
      </w:r>
    </w:p>
    <w:p w:rsidR="00BC0DFD" w:rsidRPr="006B0BA8" w:rsidRDefault="00BC0DFD" w:rsidP="009E022C">
      <w:pPr>
        <w:shd w:val="clear" w:color="auto" w:fill="FFFFFF"/>
        <w:spacing w:after="0" w:line="420" w:lineRule="atLeast"/>
        <w:jc w:val="both"/>
        <w:rPr>
          <w:rFonts w:eastAsia="Times New Roman" w:cstheme="minorHAnsi"/>
          <w:color w:val="1D2129"/>
          <w:sz w:val="24"/>
          <w:szCs w:val="24"/>
          <w:lang w:eastAsia="fr-FR"/>
        </w:rPr>
      </w:pPr>
      <w:r w:rsidRPr="006B0BA8">
        <w:rPr>
          <w:rFonts w:eastAsia="Times New Roman" w:cstheme="minorHAnsi"/>
          <w:color w:val="1D2129"/>
          <w:sz w:val="24"/>
          <w:szCs w:val="24"/>
          <w:lang w:eastAsia="fr-FR"/>
        </w:rPr>
        <w:t>- ½ citron bio (facultatif)</w:t>
      </w:r>
    </w:p>
    <w:p w:rsidR="009E022C"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color w:val="1D2129"/>
          <w:sz w:val="24"/>
          <w:szCs w:val="24"/>
          <w:lang w:eastAsia="fr-FR"/>
        </w:rPr>
        <w:t xml:space="preserve">Idéalement, préférez un </w:t>
      </w:r>
      <w:r w:rsidRPr="006B0BA8">
        <w:rPr>
          <w:rFonts w:eastAsia="Times New Roman" w:cstheme="minorHAnsi"/>
          <w:b/>
          <w:color w:val="1D2129"/>
          <w:sz w:val="24"/>
          <w:szCs w:val="24"/>
          <w:lang w:eastAsia="fr-FR"/>
        </w:rPr>
        <w:t>bocal à fermeture mécanique</w:t>
      </w:r>
      <w:r w:rsidRPr="006B0BA8">
        <w:rPr>
          <w:rFonts w:eastAsia="Times New Roman" w:cstheme="minorHAnsi"/>
          <w:color w:val="1D2129"/>
          <w:sz w:val="24"/>
          <w:szCs w:val="24"/>
          <w:lang w:eastAsia="fr-FR"/>
        </w:rPr>
        <w:t xml:space="preserve">, et de taille adaptée à la quantité de kéfir désirée. </w:t>
      </w:r>
    </w:p>
    <w:p w:rsidR="009E022C"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color w:val="1D2129"/>
          <w:sz w:val="24"/>
          <w:szCs w:val="24"/>
          <w:lang w:eastAsia="fr-FR"/>
        </w:rPr>
        <w:t xml:space="preserve">Une </w:t>
      </w:r>
      <w:r w:rsidRPr="006B0BA8">
        <w:rPr>
          <w:rFonts w:eastAsia="Times New Roman" w:cstheme="minorHAnsi"/>
          <w:b/>
          <w:color w:val="1D2129"/>
          <w:sz w:val="24"/>
          <w:szCs w:val="24"/>
          <w:lang w:eastAsia="fr-FR"/>
        </w:rPr>
        <w:t>bouteille de limonade vide</w:t>
      </w:r>
      <w:r w:rsidRPr="006B0BA8">
        <w:rPr>
          <w:rFonts w:eastAsia="Times New Roman" w:cstheme="minorHAnsi"/>
          <w:color w:val="1D2129"/>
          <w:sz w:val="24"/>
          <w:szCs w:val="24"/>
          <w:lang w:eastAsia="fr-FR"/>
        </w:rPr>
        <w:t xml:space="preserve"> sera également nécessaire, à condition qu’elle soit également à fermeture mécanique. Les joints en caoutchouc de vos récipients doivent, évidemment, être en bon état. </w:t>
      </w:r>
    </w:p>
    <w:p w:rsidR="009E022C"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b/>
          <w:color w:val="1D2129"/>
          <w:sz w:val="24"/>
          <w:szCs w:val="24"/>
          <w:lang w:eastAsia="fr-FR"/>
        </w:rPr>
        <w:t>Commence alors la première phase de la fabrication du kéfir, appelée F1</w:t>
      </w:r>
      <w:r w:rsidRPr="006B0BA8">
        <w:rPr>
          <w:rFonts w:eastAsia="Times New Roman" w:cstheme="minorHAnsi"/>
          <w:color w:val="1D2129"/>
          <w:sz w:val="24"/>
          <w:szCs w:val="24"/>
          <w:lang w:eastAsia="fr-FR"/>
        </w:rPr>
        <w:t xml:space="preserve"> (le « F » pour Fermentation).</w:t>
      </w:r>
    </w:p>
    <w:p w:rsidR="009E022C"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color w:val="1D2129"/>
          <w:sz w:val="24"/>
          <w:szCs w:val="24"/>
          <w:lang w:eastAsia="fr-FR"/>
        </w:rPr>
        <w:t xml:space="preserve">- Mettez l’eau et le sucre dans le bocal l'eau et le sucre, puis mélangez. </w:t>
      </w:r>
    </w:p>
    <w:p w:rsidR="009E022C"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color w:val="1D2129"/>
          <w:sz w:val="24"/>
          <w:szCs w:val="24"/>
          <w:lang w:eastAsia="fr-FR"/>
        </w:rPr>
        <w:t xml:space="preserve">- Ajoutez les grains de kéfir, la figue et le demi-citron. </w:t>
      </w:r>
    </w:p>
    <w:p w:rsidR="009E022C"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color w:val="1D2129"/>
          <w:sz w:val="24"/>
          <w:szCs w:val="24"/>
          <w:lang w:eastAsia="fr-FR"/>
        </w:rPr>
        <w:t xml:space="preserve">- Laissez fermenter entre 24 et 48h, en fonction de la température ambiante de votre pièce. Il est fréquent de considérer la première fermentation terminée lorsque la figue remonte à la surface, ce qui n’est pas forcément vrai : certaines variétés de figues (comme la Lérida, originaire de Turquie) restent à la surface dès le début de la fermentation. Veillez donc à toujours bien attendre entre 24 à 48h pour passer à l’étape suivante. </w:t>
      </w:r>
      <w:r w:rsidR="00081A42" w:rsidRPr="006B0BA8">
        <w:rPr>
          <w:rFonts w:eastAsia="Times New Roman" w:cstheme="minorHAnsi"/>
          <w:color w:val="1D2129"/>
          <w:sz w:val="24"/>
          <w:szCs w:val="24"/>
          <w:lang w:eastAsia="fr-FR"/>
        </w:rPr>
        <w:t xml:space="preserve">La boisson est prête lorsqu’elle est pétillante et que tout le sucre </w:t>
      </w:r>
      <w:proofErr w:type="spellStart"/>
      <w:r w:rsidR="00081A42" w:rsidRPr="006B0BA8">
        <w:rPr>
          <w:rFonts w:eastAsia="Times New Roman" w:cstheme="minorHAnsi"/>
          <w:color w:val="1D2129"/>
          <w:sz w:val="24"/>
          <w:szCs w:val="24"/>
          <w:lang w:eastAsia="fr-FR"/>
        </w:rPr>
        <w:t>à</w:t>
      </w:r>
      <w:proofErr w:type="spellEnd"/>
      <w:r w:rsidR="00081A42" w:rsidRPr="006B0BA8">
        <w:rPr>
          <w:rFonts w:eastAsia="Times New Roman" w:cstheme="minorHAnsi"/>
          <w:color w:val="1D2129"/>
          <w:sz w:val="24"/>
          <w:szCs w:val="24"/>
          <w:lang w:eastAsia="fr-FR"/>
        </w:rPr>
        <w:t xml:space="preserve"> été fermenté. N’hésitez pas à goûter.</w:t>
      </w:r>
    </w:p>
    <w:p w:rsidR="007E65A5" w:rsidRPr="006B0BA8" w:rsidRDefault="00081A42"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b/>
          <w:color w:val="1D2129"/>
          <w:sz w:val="24"/>
          <w:szCs w:val="24"/>
          <w:lang w:eastAsia="fr-FR"/>
        </w:rPr>
        <w:t>La</w:t>
      </w:r>
      <w:r w:rsidR="00BC0DFD" w:rsidRPr="006B0BA8">
        <w:rPr>
          <w:rFonts w:eastAsia="Times New Roman" w:cstheme="minorHAnsi"/>
          <w:b/>
          <w:color w:val="1D2129"/>
          <w:sz w:val="24"/>
          <w:szCs w:val="24"/>
          <w:lang w:eastAsia="fr-FR"/>
        </w:rPr>
        <w:t xml:space="preserve"> deuxième phase (appelée fort logiquement « F2 »)</w:t>
      </w:r>
      <w:r w:rsidR="00BC0DFD" w:rsidRPr="006B0BA8">
        <w:rPr>
          <w:rFonts w:eastAsia="Times New Roman" w:cstheme="minorHAnsi"/>
          <w:color w:val="1D2129"/>
          <w:sz w:val="24"/>
          <w:szCs w:val="24"/>
          <w:lang w:eastAsia="fr-FR"/>
        </w:rPr>
        <w:t xml:space="preserve"> est le moment tant attendu de la mise en bouteille. </w:t>
      </w:r>
    </w:p>
    <w:p w:rsidR="007E65A5" w:rsidRPr="006B0BA8" w:rsidRDefault="007E65A5"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color w:val="1D2129"/>
          <w:sz w:val="24"/>
          <w:szCs w:val="24"/>
          <w:lang w:eastAsia="fr-FR"/>
        </w:rPr>
        <w:t>Vous pouvez à ce moment-</w:t>
      </w:r>
      <w:r w:rsidR="009E022C" w:rsidRPr="006B0BA8">
        <w:rPr>
          <w:rFonts w:eastAsia="Times New Roman" w:cstheme="minorHAnsi"/>
          <w:color w:val="1D2129"/>
          <w:sz w:val="24"/>
          <w:szCs w:val="24"/>
          <w:lang w:eastAsia="fr-FR"/>
        </w:rPr>
        <w:t xml:space="preserve">là aromatiser votre </w:t>
      </w:r>
      <w:r w:rsidRPr="006B0BA8">
        <w:rPr>
          <w:rFonts w:eastAsia="Times New Roman" w:cstheme="minorHAnsi"/>
          <w:color w:val="1D2129"/>
          <w:sz w:val="24"/>
          <w:szCs w:val="24"/>
          <w:lang w:eastAsia="fr-FR"/>
        </w:rPr>
        <w:t>kéfir avec :</w:t>
      </w:r>
    </w:p>
    <w:p w:rsidR="00BC0DFD" w:rsidRPr="006B0BA8" w:rsidRDefault="007E65A5" w:rsidP="00234778">
      <w:pPr>
        <w:shd w:val="clear" w:color="auto" w:fill="FFFFFF"/>
        <w:spacing w:after="0" w:line="420" w:lineRule="atLeast"/>
        <w:jc w:val="both"/>
        <w:rPr>
          <w:rFonts w:eastAsia="Times New Roman" w:cstheme="minorHAnsi"/>
          <w:color w:val="1D2129"/>
          <w:sz w:val="24"/>
          <w:szCs w:val="24"/>
          <w:lang w:eastAsia="fr-FR"/>
        </w:rPr>
      </w:pPr>
      <w:r w:rsidRPr="006B0BA8">
        <w:rPr>
          <w:rFonts w:eastAsia="Times New Roman" w:cstheme="minorHAnsi"/>
          <w:color w:val="1D2129"/>
          <w:sz w:val="24"/>
          <w:szCs w:val="24"/>
          <w:lang w:eastAsia="fr-FR"/>
        </w:rPr>
        <w:lastRenderedPageBreak/>
        <w:t xml:space="preserve">- </w:t>
      </w:r>
      <w:r w:rsidRPr="006B0BA8">
        <w:rPr>
          <w:rFonts w:eastAsia="Times New Roman" w:cstheme="minorHAnsi"/>
          <w:b/>
          <w:color w:val="1D2129"/>
          <w:sz w:val="24"/>
          <w:szCs w:val="24"/>
          <w:lang w:eastAsia="fr-FR"/>
        </w:rPr>
        <w:t>des fruits secs ou frais</w:t>
      </w:r>
      <w:r w:rsidRPr="006B0BA8">
        <w:rPr>
          <w:rFonts w:eastAsia="Times New Roman" w:cstheme="minorHAnsi"/>
          <w:color w:val="1D2129"/>
          <w:sz w:val="24"/>
          <w:szCs w:val="24"/>
          <w:lang w:eastAsia="fr-FR"/>
        </w:rPr>
        <w:t xml:space="preserve"> (attention cela accélère la fermentation, prenez vos précautions en ouvrant la bouteille (dans un saladier avec un sac plastique propre par-dessus pour ne pas perdre la boisson)</w:t>
      </w:r>
    </w:p>
    <w:p w:rsidR="007E65A5" w:rsidRPr="006B0BA8" w:rsidRDefault="007E65A5" w:rsidP="00234778">
      <w:pPr>
        <w:shd w:val="clear" w:color="auto" w:fill="FFFFFF"/>
        <w:spacing w:after="0" w:line="420" w:lineRule="atLeast"/>
        <w:jc w:val="both"/>
        <w:rPr>
          <w:rFonts w:eastAsia="Times New Roman" w:cstheme="minorHAnsi"/>
          <w:color w:val="1D2129"/>
          <w:sz w:val="24"/>
          <w:szCs w:val="24"/>
          <w:lang w:eastAsia="fr-FR"/>
        </w:rPr>
      </w:pPr>
      <w:r w:rsidRPr="006B0BA8">
        <w:rPr>
          <w:rFonts w:eastAsia="Times New Roman" w:cstheme="minorHAnsi"/>
          <w:color w:val="1D2129"/>
          <w:sz w:val="24"/>
          <w:szCs w:val="24"/>
          <w:lang w:eastAsia="fr-FR"/>
        </w:rPr>
        <w:t xml:space="preserve">- </w:t>
      </w:r>
      <w:r w:rsidRPr="006B0BA8">
        <w:rPr>
          <w:rFonts w:eastAsia="Times New Roman" w:cstheme="minorHAnsi"/>
          <w:b/>
          <w:color w:val="1D2129"/>
          <w:sz w:val="24"/>
          <w:szCs w:val="24"/>
          <w:lang w:eastAsia="fr-FR"/>
        </w:rPr>
        <w:t>des herbes aromatiques</w:t>
      </w:r>
      <w:r w:rsidRPr="006B0BA8">
        <w:rPr>
          <w:rFonts w:eastAsia="Times New Roman" w:cstheme="minorHAnsi"/>
          <w:color w:val="1D2129"/>
          <w:sz w:val="24"/>
          <w:szCs w:val="24"/>
          <w:lang w:eastAsia="fr-FR"/>
        </w:rPr>
        <w:t xml:space="preserve"> (menthe, basilic, mélisse, jiaogulan…)</w:t>
      </w:r>
    </w:p>
    <w:p w:rsidR="007E65A5" w:rsidRPr="006B0BA8" w:rsidRDefault="007E65A5" w:rsidP="00234778">
      <w:pPr>
        <w:shd w:val="clear" w:color="auto" w:fill="FFFFFF"/>
        <w:spacing w:after="0" w:line="420" w:lineRule="atLeast"/>
        <w:jc w:val="both"/>
        <w:rPr>
          <w:rFonts w:eastAsia="Times New Roman" w:cstheme="minorHAnsi"/>
          <w:color w:val="1D2129"/>
          <w:sz w:val="24"/>
          <w:szCs w:val="24"/>
          <w:lang w:eastAsia="fr-FR"/>
        </w:rPr>
      </w:pPr>
      <w:r w:rsidRPr="006B0BA8">
        <w:rPr>
          <w:rFonts w:eastAsia="Times New Roman" w:cstheme="minorHAnsi"/>
          <w:color w:val="1D2129"/>
          <w:sz w:val="24"/>
          <w:szCs w:val="24"/>
          <w:lang w:eastAsia="fr-FR"/>
        </w:rPr>
        <w:t xml:space="preserve">- </w:t>
      </w:r>
      <w:r w:rsidRPr="006B0BA8">
        <w:rPr>
          <w:rFonts w:eastAsia="Times New Roman" w:cstheme="minorHAnsi"/>
          <w:b/>
          <w:color w:val="1D2129"/>
          <w:sz w:val="24"/>
          <w:szCs w:val="24"/>
          <w:lang w:eastAsia="fr-FR"/>
        </w:rPr>
        <w:t>des épices</w:t>
      </w:r>
      <w:r w:rsidRPr="006B0BA8">
        <w:rPr>
          <w:rFonts w:eastAsia="Times New Roman" w:cstheme="minorHAnsi"/>
          <w:color w:val="1D2129"/>
          <w:sz w:val="24"/>
          <w:szCs w:val="24"/>
          <w:lang w:eastAsia="fr-FR"/>
        </w:rPr>
        <w:t xml:space="preserve"> (cannelle, vanille, anis étoilé, curcuma, gingembre,…)</w:t>
      </w:r>
    </w:p>
    <w:p w:rsidR="007E65A5" w:rsidRPr="006B0BA8" w:rsidRDefault="007E65A5" w:rsidP="00234778">
      <w:pPr>
        <w:shd w:val="clear" w:color="auto" w:fill="FFFFFF"/>
        <w:spacing w:line="420" w:lineRule="atLeast"/>
        <w:jc w:val="center"/>
        <w:rPr>
          <w:rFonts w:eastAsia="Times New Roman" w:cstheme="minorHAnsi"/>
          <w:color w:val="1D2129"/>
          <w:sz w:val="24"/>
          <w:szCs w:val="24"/>
          <w:lang w:eastAsia="fr-FR"/>
        </w:rPr>
      </w:pPr>
      <w:bookmarkStart w:id="0" w:name="_GoBack"/>
      <w:bookmarkEnd w:id="0"/>
    </w:p>
    <w:p w:rsidR="00BC0DFD"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b/>
          <w:bCs/>
          <w:color w:val="1D2129"/>
          <w:sz w:val="24"/>
          <w:szCs w:val="24"/>
          <w:lang w:eastAsia="fr-FR"/>
        </w:rPr>
        <w:t xml:space="preserve">Comment le kéfir agit-il sur le corps ? </w:t>
      </w:r>
      <w:r w:rsidRPr="006B0BA8">
        <w:rPr>
          <w:rFonts w:eastAsia="Times New Roman" w:cstheme="minorHAnsi"/>
          <w:color w:val="1D2129"/>
          <w:sz w:val="24"/>
          <w:szCs w:val="24"/>
          <w:lang w:eastAsia="fr-FR"/>
        </w:rPr>
        <w:t>Le kéfir, c'est avant tout de l'eau, des bactéries et des micro-organismes, ainsi que</w:t>
      </w:r>
      <w:r w:rsidR="00081A42" w:rsidRPr="006B0BA8">
        <w:rPr>
          <w:rFonts w:eastAsia="Times New Roman" w:cstheme="minorHAnsi"/>
          <w:color w:val="1D2129"/>
          <w:sz w:val="24"/>
          <w:szCs w:val="24"/>
          <w:lang w:eastAsia="fr-FR"/>
        </w:rPr>
        <w:t xml:space="preserve"> des levures. Lorsque l'on met l</w:t>
      </w:r>
      <w:r w:rsidRPr="006B0BA8">
        <w:rPr>
          <w:rFonts w:eastAsia="Times New Roman" w:cstheme="minorHAnsi"/>
          <w:color w:val="1D2129"/>
          <w:sz w:val="24"/>
          <w:szCs w:val="24"/>
          <w:lang w:eastAsia="fr-FR"/>
        </w:rPr>
        <w:t xml:space="preserve">es grains </w:t>
      </w:r>
      <w:r w:rsidR="00081A42" w:rsidRPr="006B0BA8">
        <w:rPr>
          <w:rFonts w:eastAsia="Times New Roman" w:cstheme="minorHAnsi"/>
          <w:color w:val="1D2129"/>
          <w:sz w:val="24"/>
          <w:szCs w:val="24"/>
          <w:lang w:eastAsia="fr-FR"/>
        </w:rPr>
        <w:t xml:space="preserve"> de kéfir </w:t>
      </w:r>
      <w:r w:rsidRPr="006B0BA8">
        <w:rPr>
          <w:rFonts w:eastAsia="Times New Roman" w:cstheme="minorHAnsi"/>
          <w:color w:val="1D2129"/>
          <w:sz w:val="24"/>
          <w:szCs w:val="24"/>
          <w:lang w:eastAsia="fr-FR"/>
        </w:rPr>
        <w:t xml:space="preserve">dans de l'eau, qu'on les nourrit (principalement avec du sucre et du calcaire), tout ce petit monde se reproduit et colonise le liquide dans lequel il baigne. </w:t>
      </w:r>
      <w:r w:rsidR="00081A42" w:rsidRPr="006B0BA8">
        <w:rPr>
          <w:rFonts w:eastAsia="Times New Roman" w:cstheme="minorHAnsi"/>
          <w:color w:val="1D2129"/>
          <w:sz w:val="24"/>
          <w:szCs w:val="24"/>
          <w:lang w:eastAsia="fr-FR"/>
        </w:rPr>
        <w:t>Lorsque l</w:t>
      </w:r>
      <w:r w:rsidRPr="006B0BA8">
        <w:rPr>
          <w:rFonts w:eastAsia="Times New Roman" w:cstheme="minorHAnsi"/>
          <w:color w:val="1D2129"/>
          <w:sz w:val="24"/>
          <w:szCs w:val="24"/>
          <w:lang w:eastAsia="fr-FR"/>
        </w:rPr>
        <w:t>e sucre et le calcaire</w:t>
      </w:r>
      <w:r w:rsidR="00081A42" w:rsidRPr="006B0BA8">
        <w:rPr>
          <w:rFonts w:eastAsia="Times New Roman" w:cstheme="minorHAnsi"/>
          <w:color w:val="1D2129"/>
          <w:sz w:val="24"/>
          <w:szCs w:val="24"/>
          <w:lang w:eastAsia="fr-FR"/>
        </w:rPr>
        <w:t xml:space="preserve"> sont</w:t>
      </w:r>
      <w:r w:rsidRPr="006B0BA8">
        <w:rPr>
          <w:rFonts w:eastAsia="Times New Roman" w:cstheme="minorHAnsi"/>
          <w:color w:val="1D2129"/>
          <w:sz w:val="24"/>
          <w:szCs w:val="24"/>
          <w:lang w:eastAsia="fr-FR"/>
        </w:rPr>
        <w:t xml:space="preserve"> transformés, du gaz carbonique issu de cette fermentation se forme alors, rendant la boisson pétillante. Cependant, le kéfir ne produit pas de substances actives: ce n’est donc pas un médicament. Ce qui agit sur l’organisme, ce sont précisément ces bactéries et ces micro-organismes et, dans une moindre mesure, les levures. </w:t>
      </w:r>
      <w:r w:rsidRPr="006B0BA8">
        <w:rPr>
          <w:rFonts w:eastAsia="Times New Roman" w:cstheme="minorHAnsi"/>
          <w:b/>
          <w:color w:val="1D2129"/>
          <w:sz w:val="24"/>
          <w:szCs w:val="24"/>
          <w:lang w:eastAsia="fr-FR"/>
        </w:rPr>
        <w:t>En rétablissant et en rééquilibrant la flore intestinale, le kéfir joue un rôle prépondérant dans le bon fonctionnement de l'organisme et dans l’optimisation des fonctions vitales.</w:t>
      </w:r>
      <w:r w:rsidRPr="006B0BA8">
        <w:rPr>
          <w:rFonts w:eastAsia="Times New Roman" w:cstheme="minorHAnsi"/>
          <w:color w:val="1D2129"/>
          <w:sz w:val="24"/>
          <w:szCs w:val="24"/>
          <w:lang w:eastAsia="fr-FR"/>
        </w:rPr>
        <w:t xml:space="preserve"> Encore faut-il éliminer, autant que possible, les causes de ces dysfonctionnements.</w:t>
      </w:r>
    </w:p>
    <w:p w:rsidR="00BC0DFD"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b/>
          <w:bCs/>
          <w:color w:val="1D2129"/>
          <w:sz w:val="24"/>
          <w:szCs w:val="24"/>
          <w:lang w:eastAsia="fr-FR"/>
        </w:rPr>
        <w:t xml:space="preserve">La figue et citron </w:t>
      </w:r>
      <w:proofErr w:type="spellStart"/>
      <w:r w:rsidRPr="006B0BA8">
        <w:rPr>
          <w:rFonts w:eastAsia="Times New Roman" w:cstheme="minorHAnsi"/>
          <w:b/>
          <w:bCs/>
          <w:color w:val="1D2129"/>
          <w:sz w:val="24"/>
          <w:szCs w:val="24"/>
          <w:lang w:eastAsia="fr-FR"/>
        </w:rPr>
        <w:t>sont ils</w:t>
      </w:r>
      <w:proofErr w:type="spellEnd"/>
      <w:r w:rsidRPr="006B0BA8">
        <w:rPr>
          <w:rFonts w:eastAsia="Times New Roman" w:cstheme="minorHAnsi"/>
          <w:b/>
          <w:bCs/>
          <w:color w:val="1D2129"/>
          <w:sz w:val="24"/>
          <w:szCs w:val="24"/>
          <w:lang w:eastAsia="fr-FR"/>
        </w:rPr>
        <w:t xml:space="preserve"> obligatoires dans le kéfir ? </w:t>
      </w:r>
      <w:r w:rsidRPr="006B0BA8">
        <w:rPr>
          <w:rFonts w:eastAsia="Times New Roman" w:cstheme="minorHAnsi"/>
          <w:color w:val="1D2129"/>
          <w:sz w:val="24"/>
          <w:szCs w:val="24"/>
          <w:lang w:eastAsia="fr-FR"/>
        </w:rPr>
        <w:t xml:space="preserve">NON ! Si vous ne mettez pas de figue ou de citron dans votre kéfir, vous obtiendrez du kéfir d'eau, tout aussi bon une fois aromatisé. On dit souvent que le citron sert à éviter les bactéries dans le kéfir. Ça n’est heureusement pas le cas, puisque le kéfir est constitué de bactéries ainsi que de micro-organismes qui sont anti- pathogènes. Comme quoi, la vie est bien faite ! Le citron et la figue ont l'avantage cependant d'apporter, grâce aux microfibres végétales, des sels minéraux et des </w:t>
      </w:r>
      <w:proofErr w:type="spellStart"/>
      <w:r w:rsidRPr="006B0BA8">
        <w:rPr>
          <w:rFonts w:eastAsia="Times New Roman" w:cstheme="minorHAnsi"/>
          <w:color w:val="1D2129"/>
          <w:sz w:val="24"/>
          <w:szCs w:val="24"/>
          <w:lang w:eastAsia="fr-FR"/>
        </w:rPr>
        <w:t>prébiotiques</w:t>
      </w:r>
      <w:proofErr w:type="spellEnd"/>
      <w:r w:rsidRPr="006B0BA8">
        <w:rPr>
          <w:rFonts w:eastAsia="Times New Roman" w:cstheme="minorHAnsi"/>
          <w:color w:val="1D2129"/>
          <w:sz w:val="24"/>
          <w:szCs w:val="24"/>
          <w:lang w:eastAsia="fr-FR"/>
        </w:rPr>
        <w:t>. Ces derniers vont permettre une meilleure action du kéfir qui, quant à lui, contient des probiotiques. Vous pouvez également y mettre des abricots secs, des dattes, des raisins secs...</w:t>
      </w:r>
      <w:proofErr w:type="spellStart"/>
      <w:r w:rsidRPr="006B0BA8">
        <w:rPr>
          <w:rFonts w:eastAsia="Times New Roman" w:cstheme="minorHAnsi"/>
          <w:color w:val="1D2129"/>
          <w:sz w:val="24"/>
          <w:szCs w:val="24"/>
          <w:lang w:eastAsia="fr-FR"/>
        </w:rPr>
        <w:t>etc</w:t>
      </w:r>
      <w:proofErr w:type="spellEnd"/>
      <w:r w:rsidRPr="006B0BA8">
        <w:rPr>
          <w:rFonts w:eastAsia="Times New Roman" w:cstheme="minorHAnsi"/>
          <w:color w:val="1D2129"/>
          <w:sz w:val="24"/>
          <w:szCs w:val="24"/>
          <w:lang w:eastAsia="fr-FR"/>
        </w:rPr>
        <w:t xml:space="preserve"> </w:t>
      </w:r>
    </w:p>
    <w:p w:rsidR="00BC0DFD"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b/>
          <w:bCs/>
          <w:color w:val="1D2129"/>
          <w:sz w:val="24"/>
          <w:szCs w:val="24"/>
          <w:lang w:eastAsia="fr-FR"/>
        </w:rPr>
        <w:t xml:space="preserve">Eau du robinet, eau de source ou eau minérale ? </w:t>
      </w:r>
      <w:r w:rsidRPr="006B0BA8">
        <w:rPr>
          <w:rFonts w:eastAsia="Times New Roman" w:cstheme="minorHAnsi"/>
          <w:color w:val="1D2129"/>
          <w:sz w:val="24"/>
          <w:szCs w:val="24"/>
          <w:lang w:eastAsia="fr-FR"/>
        </w:rPr>
        <w:t xml:space="preserve">Peu importe. Cependant, l'eau minérale reste la meilleure, d'autant plus si elle est riche en calcium (calcaire). Si vous utilisez l'eau du robinet, veillez à ce qu'elle soit parfaitement </w:t>
      </w:r>
      <w:proofErr w:type="spellStart"/>
      <w:r w:rsidRPr="006B0BA8">
        <w:rPr>
          <w:rFonts w:eastAsia="Times New Roman" w:cstheme="minorHAnsi"/>
          <w:color w:val="1D2129"/>
          <w:sz w:val="24"/>
          <w:szCs w:val="24"/>
          <w:lang w:eastAsia="fr-FR"/>
        </w:rPr>
        <w:t>déchlorée</w:t>
      </w:r>
      <w:proofErr w:type="spellEnd"/>
      <w:r w:rsidRPr="006B0BA8">
        <w:rPr>
          <w:rFonts w:eastAsia="Times New Roman" w:cstheme="minorHAnsi"/>
          <w:color w:val="1D2129"/>
          <w:sz w:val="24"/>
          <w:szCs w:val="24"/>
          <w:lang w:eastAsia="fr-FR"/>
        </w:rPr>
        <w:t xml:space="preserve">. Pour cela, la laisser </w:t>
      </w:r>
      <w:r w:rsidRPr="006B0BA8">
        <w:rPr>
          <w:rFonts w:eastAsia="Times New Roman" w:cstheme="minorHAnsi"/>
          <w:b/>
          <w:color w:val="1D2129"/>
          <w:sz w:val="24"/>
          <w:szCs w:val="24"/>
          <w:lang w:eastAsia="fr-FR"/>
        </w:rPr>
        <w:t>décanter quelques heures à l'air libre</w:t>
      </w:r>
      <w:r w:rsidRPr="006B0BA8">
        <w:rPr>
          <w:rFonts w:eastAsia="Times New Roman" w:cstheme="minorHAnsi"/>
          <w:color w:val="1D2129"/>
          <w:sz w:val="24"/>
          <w:szCs w:val="24"/>
          <w:lang w:eastAsia="fr-FR"/>
        </w:rPr>
        <w:t xml:space="preserve">, ou faites-la tiédir et laissez la décanter une heure. Selon les endroits, l'eau du robinet peut être acide ou calcaire. Si elle est calcaire tant mieux, le kéfir adore ça! Si elle est acide, ajoutez de temps en temps un peu de bicarbonate de soude </w:t>
      </w:r>
      <w:r w:rsidRPr="006B0BA8">
        <w:rPr>
          <w:rFonts w:eastAsia="Times New Roman" w:cstheme="minorHAnsi"/>
          <w:color w:val="1D2129"/>
          <w:sz w:val="24"/>
          <w:szCs w:val="24"/>
          <w:lang w:eastAsia="fr-FR"/>
        </w:rPr>
        <w:lastRenderedPageBreak/>
        <w:t>alimentaire à votre préparation (l’équivalent d’une pointe de couteau</w:t>
      </w:r>
      <w:proofErr w:type="gramStart"/>
      <w:r w:rsidRPr="006B0BA8">
        <w:rPr>
          <w:rFonts w:eastAsia="Times New Roman" w:cstheme="minorHAnsi"/>
          <w:color w:val="1D2129"/>
          <w:sz w:val="24"/>
          <w:szCs w:val="24"/>
          <w:lang w:eastAsia="fr-FR"/>
        </w:rPr>
        <w:t>)</w:t>
      </w:r>
      <w:r w:rsidR="006457B8" w:rsidRPr="006B0BA8">
        <w:rPr>
          <w:rFonts w:eastAsia="Times New Roman" w:cstheme="minorHAnsi"/>
          <w:color w:val="1D2129"/>
          <w:sz w:val="24"/>
          <w:szCs w:val="24"/>
          <w:lang w:eastAsia="fr-FR"/>
        </w:rPr>
        <w:t xml:space="preserve"> </w:t>
      </w:r>
      <w:r w:rsidRPr="006B0BA8">
        <w:rPr>
          <w:rFonts w:eastAsia="Times New Roman" w:cstheme="minorHAnsi"/>
          <w:color w:val="1D2129"/>
          <w:sz w:val="24"/>
          <w:szCs w:val="24"/>
          <w:lang w:eastAsia="fr-FR"/>
        </w:rPr>
        <w:t>.</w:t>
      </w:r>
      <w:proofErr w:type="gramEnd"/>
      <w:r w:rsidRPr="006B0BA8">
        <w:rPr>
          <w:rFonts w:eastAsia="Times New Roman" w:cstheme="minorHAnsi"/>
          <w:color w:val="1D2129"/>
          <w:sz w:val="24"/>
          <w:szCs w:val="24"/>
          <w:lang w:eastAsia="fr-FR"/>
        </w:rPr>
        <w:t xml:space="preserve"> Même chose pour l'eau de source. </w:t>
      </w:r>
    </w:p>
    <w:p w:rsidR="00BC0DFD"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b/>
          <w:bCs/>
          <w:color w:val="1D2129"/>
          <w:sz w:val="24"/>
          <w:szCs w:val="24"/>
          <w:lang w:eastAsia="fr-FR"/>
        </w:rPr>
        <w:t xml:space="preserve">Boostez votre kéfir. </w:t>
      </w:r>
      <w:r w:rsidRPr="006B0BA8">
        <w:rPr>
          <w:rFonts w:eastAsia="Times New Roman" w:cstheme="minorHAnsi"/>
          <w:color w:val="1D2129"/>
          <w:sz w:val="24"/>
          <w:szCs w:val="24"/>
          <w:lang w:eastAsia="fr-FR"/>
        </w:rPr>
        <w:t>Votre Kéfir a un coup de mou ? Il ne pétille pas ? Il ne se reproduit pas ? Vérifiez d'abord que la température de la pièce ne soit pas trop froide (en dessous de 18-19°). Si c'est le cas, rapprochez-le du chauffage ou transférez-le dans une pièce plus chaude. Si la température est suffisante, triplez la dose de sucre pendant quelques jours, ajoutez-y du calcaire et, accessoirement, une grosse poignée de raisins secs</w:t>
      </w:r>
      <w:r w:rsidR="009E022C" w:rsidRPr="006B0BA8">
        <w:rPr>
          <w:rFonts w:eastAsia="Times New Roman" w:cstheme="minorHAnsi"/>
          <w:color w:val="1D2129"/>
          <w:sz w:val="24"/>
          <w:szCs w:val="24"/>
          <w:lang w:eastAsia="fr-FR"/>
        </w:rPr>
        <w:t xml:space="preserve"> ou coquille d’œufs (nettoyés)</w:t>
      </w:r>
      <w:r w:rsidRPr="006B0BA8">
        <w:rPr>
          <w:rFonts w:eastAsia="Times New Roman" w:cstheme="minorHAnsi"/>
          <w:color w:val="1D2129"/>
          <w:sz w:val="24"/>
          <w:szCs w:val="24"/>
          <w:lang w:eastAsia="fr-FR"/>
        </w:rPr>
        <w:t xml:space="preserve">. Renouvelez toutes les 48 h, en remuant une fois par jour. </w:t>
      </w:r>
    </w:p>
    <w:p w:rsidR="00BC0DFD"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b/>
          <w:bCs/>
          <w:color w:val="1D2129"/>
          <w:sz w:val="24"/>
          <w:szCs w:val="24"/>
          <w:lang w:eastAsia="fr-FR"/>
        </w:rPr>
        <w:t xml:space="preserve">Combien de temps dure une fermentation ? </w:t>
      </w:r>
      <w:r w:rsidRPr="006B0BA8">
        <w:rPr>
          <w:rFonts w:eastAsia="Times New Roman" w:cstheme="minorHAnsi"/>
          <w:color w:val="1D2129"/>
          <w:sz w:val="24"/>
          <w:szCs w:val="24"/>
          <w:lang w:eastAsia="fr-FR"/>
        </w:rPr>
        <w:t xml:space="preserve">La fermentation se poursuit jusqu'à l'instant T où il n'y plus aucun sucre dans la préparation. Après 48h il est normal que la boisson reste sucrée, la fermentation ayant en réalité à peine commencé. Pour être complète, la fermentation doit donc au moins ne plus avoir un gout sucré. C'est le meilleur moment pour boire le kéfir du point de vue de ses propriétés. A ce moment-là, commence un autre processus visant à la dégradation de certains composés présents dans le kéfir (citrate en </w:t>
      </w:r>
      <w:proofErr w:type="spellStart"/>
      <w:r w:rsidRPr="006B0BA8">
        <w:rPr>
          <w:rFonts w:eastAsia="Times New Roman" w:cstheme="minorHAnsi"/>
          <w:color w:val="1D2129"/>
          <w:sz w:val="24"/>
          <w:szCs w:val="24"/>
          <w:lang w:eastAsia="fr-FR"/>
        </w:rPr>
        <w:t>diacétyle</w:t>
      </w:r>
      <w:proofErr w:type="spellEnd"/>
      <w:r w:rsidRPr="006B0BA8">
        <w:rPr>
          <w:rFonts w:eastAsia="Times New Roman" w:cstheme="minorHAnsi"/>
          <w:color w:val="1D2129"/>
          <w:sz w:val="24"/>
          <w:szCs w:val="24"/>
          <w:lang w:eastAsia="fr-FR"/>
        </w:rPr>
        <w:t xml:space="preserve"> en autres). En outre, le fait d'enlever les grains en F2 ne permet plus à certaines réactions de se faire, (la transformation de certains éléments en polysaccharides n'ayant plus lieu), certains composés ne seront plus présents en quantité " normale ". La F2 n'est en fait qu'une "astuce de fabrication" visant à rendre plus facile les différentes manipulations pour le stockage du kéfir et son aromatisation, et n'a pas d'action autre que la continuation de la dégradation des sucres en alcools. Une "fabrication authentique" serait une F1 de plusieurs jours, sans retirer les grains. On peut dire qu'une fermentation qui suit les étapes F1 puis F2 ne permet pas au kéfir de développer tout son potentiel en termes de propriétés, une F1 seule de 24 ou 48 h non plus.</w:t>
      </w:r>
    </w:p>
    <w:p w:rsidR="00BC0DFD"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b/>
          <w:bCs/>
          <w:color w:val="1D2129"/>
          <w:sz w:val="24"/>
          <w:szCs w:val="24"/>
          <w:lang w:eastAsia="fr-FR"/>
        </w:rPr>
        <w:t xml:space="preserve">Mon bocal </w:t>
      </w:r>
      <w:proofErr w:type="spellStart"/>
      <w:r w:rsidRPr="006B0BA8">
        <w:rPr>
          <w:rFonts w:eastAsia="Times New Roman" w:cstheme="minorHAnsi"/>
          <w:b/>
          <w:bCs/>
          <w:color w:val="1D2129"/>
          <w:sz w:val="24"/>
          <w:szCs w:val="24"/>
          <w:lang w:eastAsia="fr-FR"/>
        </w:rPr>
        <w:t>doit il</w:t>
      </w:r>
      <w:proofErr w:type="spellEnd"/>
      <w:r w:rsidRPr="006B0BA8">
        <w:rPr>
          <w:rFonts w:eastAsia="Times New Roman" w:cstheme="minorHAnsi"/>
          <w:b/>
          <w:bCs/>
          <w:color w:val="1D2129"/>
          <w:sz w:val="24"/>
          <w:szCs w:val="24"/>
          <w:lang w:eastAsia="fr-FR"/>
        </w:rPr>
        <w:t xml:space="preserve"> être ouvert ou fermé pendant la F1 ? </w:t>
      </w:r>
      <w:r w:rsidRPr="006B0BA8">
        <w:rPr>
          <w:rFonts w:eastAsia="Times New Roman" w:cstheme="minorHAnsi"/>
          <w:color w:val="1D2129"/>
          <w:sz w:val="24"/>
          <w:szCs w:val="24"/>
          <w:lang w:eastAsia="fr-FR"/>
        </w:rPr>
        <w:t>C'est comme vous voulez. Le bocal fermé hermétiquement, outre qu'il évite les contaminations extérieures,</w:t>
      </w:r>
      <w:r w:rsidR="00081A42" w:rsidRPr="006B0BA8">
        <w:rPr>
          <w:rFonts w:eastAsia="Times New Roman" w:cstheme="minorHAnsi"/>
          <w:color w:val="1D2129"/>
          <w:sz w:val="24"/>
          <w:szCs w:val="24"/>
          <w:lang w:eastAsia="fr-FR"/>
        </w:rPr>
        <w:t xml:space="preserve"> </w:t>
      </w:r>
      <w:r w:rsidRPr="006B0BA8">
        <w:rPr>
          <w:rFonts w:eastAsia="Times New Roman" w:cstheme="minorHAnsi"/>
          <w:color w:val="1D2129"/>
          <w:sz w:val="24"/>
          <w:szCs w:val="24"/>
          <w:lang w:eastAsia="fr-FR"/>
        </w:rPr>
        <w:t>donne un Kéfir légèrement plus pétillant en fin de F1.</w:t>
      </w:r>
    </w:p>
    <w:p w:rsidR="00BC0DFD"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b/>
          <w:bCs/>
          <w:color w:val="1D2129"/>
          <w:sz w:val="24"/>
          <w:szCs w:val="24"/>
          <w:lang w:eastAsia="fr-FR"/>
        </w:rPr>
        <w:t>Est-ce qu’il faut garder le kéfir dans le noir, au fond d'un placard ?</w:t>
      </w:r>
      <w:r w:rsidRPr="006B0BA8">
        <w:rPr>
          <w:rFonts w:eastAsia="Times New Roman" w:cstheme="minorHAnsi"/>
          <w:color w:val="1D2129"/>
          <w:sz w:val="24"/>
          <w:szCs w:val="24"/>
          <w:lang w:eastAsia="fr-FR"/>
        </w:rPr>
        <w:t xml:space="preserve"> Rien ne vous empêche de le garder au fond d'un placard, mais le kéfir supporte parfaitement la lumière du jour. Il faut seulement éviter de l'exposer directement aux rayons du soleil, les Ultra-Violets tuent les bactéries.</w:t>
      </w:r>
    </w:p>
    <w:p w:rsidR="00BC0DFD"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b/>
          <w:bCs/>
          <w:color w:val="1D2129"/>
          <w:sz w:val="24"/>
          <w:szCs w:val="24"/>
          <w:lang w:eastAsia="fr-FR"/>
        </w:rPr>
        <w:t>Quelle quantité de kéfir puis-je boire par jour ?</w:t>
      </w:r>
      <w:r w:rsidRPr="006B0BA8">
        <w:rPr>
          <w:rFonts w:eastAsia="Times New Roman" w:cstheme="minorHAnsi"/>
          <w:color w:val="1D2129"/>
          <w:sz w:val="24"/>
          <w:szCs w:val="24"/>
          <w:lang w:eastAsia="fr-FR"/>
        </w:rPr>
        <w:t xml:space="preserve"> La première des choses à faire, quand on débute la consommation de kéfir, c'est d'y aller </w:t>
      </w:r>
      <w:r w:rsidRPr="006B0BA8">
        <w:rPr>
          <w:rFonts w:eastAsia="Times New Roman" w:cstheme="minorHAnsi"/>
          <w:b/>
          <w:color w:val="1D2129"/>
          <w:sz w:val="24"/>
          <w:szCs w:val="24"/>
          <w:lang w:eastAsia="fr-FR"/>
        </w:rPr>
        <w:t>progressivement. Par palier</w:t>
      </w:r>
      <w:r w:rsidRPr="006B0BA8">
        <w:rPr>
          <w:rFonts w:eastAsia="Times New Roman" w:cstheme="minorHAnsi"/>
          <w:color w:val="1D2129"/>
          <w:sz w:val="24"/>
          <w:szCs w:val="24"/>
          <w:lang w:eastAsia="fr-FR"/>
        </w:rPr>
        <w:t xml:space="preserve"> d'une semaine, voire quinze jours. Un petit verre, puis un grand verre, et deux, puis trois, </w:t>
      </w:r>
      <w:r w:rsidR="00347568" w:rsidRPr="006B0BA8">
        <w:rPr>
          <w:rFonts w:eastAsia="Times New Roman" w:cstheme="minorHAnsi"/>
          <w:color w:val="1D2129"/>
          <w:sz w:val="24"/>
          <w:szCs w:val="24"/>
          <w:lang w:eastAsia="fr-FR"/>
        </w:rPr>
        <w:t xml:space="preserve">par jour, </w:t>
      </w:r>
      <w:r w:rsidRPr="006B0BA8">
        <w:rPr>
          <w:rFonts w:eastAsia="Times New Roman" w:cstheme="minorHAnsi"/>
          <w:color w:val="1D2129"/>
          <w:sz w:val="24"/>
          <w:szCs w:val="24"/>
          <w:lang w:eastAsia="fr-FR"/>
        </w:rPr>
        <w:t xml:space="preserve">etc. Vous </w:t>
      </w:r>
      <w:r w:rsidRPr="006B0BA8">
        <w:rPr>
          <w:rFonts w:eastAsia="Times New Roman" w:cstheme="minorHAnsi"/>
          <w:color w:val="1D2129"/>
          <w:sz w:val="24"/>
          <w:szCs w:val="24"/>
          <w:lang w:eastAsia="fr-FR"/>
        </w:rPr>
        <w:lastRenderedPageBreak/>
        <w:t>pouvez passer d'un palier à l'autre lorsque que vous constatez l'absence ou la disparition des désagréments intestinaux que peut parfois causer le kéfir lorsque l'on débute.</w:t>
      </w:r>
    </w:p>
    <w:p w:rsidR="00BC0DFD"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b/>
          <w:bCs/>
          <w:color w:val="1D2129"/>
          <w:sz w:val="24"/>
          <w:szCs w:val="24"/>
          <w:lang w:eastAsia="fr-FR"/>
        </w:rPr>
        <w:t>Mon kéfir est "gluant "</w:t>
      </w:r>
      <w:proofErr w:type="gramStart"/>
      <w:r w:rsidRPr="006B0BA8">
        <w:rPr>
          <w:rFonts w:eastAsia="Times New Roman" w:cstheme="minorHAnsi"/>
          <w:b/>
          <w:bCs/>
          <w:color w:val="1D2129"/>
          <w:sz w:val="24"/>
          <w:szCs w:val="24"/>
          <w:lang w:eastAsia="fr-FR"/>
        </w:rPr>
        <w:t>,à</w:t>
      </w:r>
      <w:proofErr w:type="gramEnd"/>
      <w:r w:rsidRPr="006B0BA8">
        <w:rPr>
          <w:rFonts w:eastAsia="Times New Roman" w:cstheme="minorHAnsi"/>
          <w:b/>
          <w:bCs/>
          <w:color w:val="1D2129"/>
          <w:sz w:val="24"/>
          <w:szCs w:val="24"/>
          <w:lang w:eastAsia="fr-FR"/>
        </w:rPr>
        <w:t xml:space="preserve"> quoi est-ce dû ? </w:t>
      </w:r>
      <w:r w:rsidRPr="006B0BA8">
        <w:rPr>
          <w:rFonts w:eastAsia="Times New Roman" w:cstheme="minorHAnsi"/>
          <w:color w:val="1D2129"/>
          <w:sz w:val="24"/>
          <w:szCs w:val="24"/>
          <w:lang w:eastAsia="fr-FR"/>
        </w:rPr>
        <w:t xml:space="preserve">Au sucre ! Celui- ci a été contaminé lors de son traitement en sucrerie par une bactérie du genre </w:t>
      </w:r>
      <w:proofErr w:type="spellStart"/>
      <w:r w:rsidRPr="006B0BA8">
        <w:rPr>
          <w:rFonts w:eastAsia="Times New Roman" w:cstheme="minorHAnsi"/>
          <w:color w:val="1D2129"/>
          <w:sz w:val="24"/>
          <w:szCs w:val="24"/>
          <w:lang w:eastAsia="fr-FR"/>
        </w:rPr>
        <w:t>Leuconostoc</w:t>
      </w:r>
      <w:proofErr w:type="spellEnd"/>
      <w:r w:rsidRPr="006B0BA8">
        <w:rPr>
          <w:rFonts w:eastAsia="Times New Roman" w:cstheme="minorHAnsi"/>
          <w:color w:val="1D2129"/>
          <w:sz w:val="24"/>
          <w:szCs w:val="24"/>
          <w:lang w:eastAsia="fr-FR"/>
        </w:rPr>
        <w:t xml:space="preserve">. Cette bactérie y est courante, mais comme elle n'est pas pathogène et ne pose pas de problème dans les autres usages du sucre, on ne fait rien pour s'en débarrasser. La solution ? Rincez soigneusement le kéfir à l'eau courante, dans une passoire fine, et lavez le bocal à l'eau chaude. Renouvelez pendant trois ou quatre jours, toutes les 24h. Et changez de paquet de sucre ! </w:t>
      </w:r>
    </w:p>
    <w:p w:rsidR="00BC0DFD" w:rsidRPr="006B0BA8" w:rsidRDefault="00347568"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b/>
          <w:bCs/>
          <w:color w:val="1D2129"/>
          <w:sz w:val="24"/>
          <w:szCs w:val="24"/>
          <w:lang w:eastAsia="fr-FR"/>
        </w:rPr>
        <w:t>En principe on utilise des ustensiles qui ne sont pas en métal pour préparer et entreposer le kéfir</w:t>
      </w:r>
      <w:r w:rsidR="00BC0DFD" w:rsidRPr="006B0BA8">
        <w:rPr>
          <w:rFonts w:eastAsia="Times New Roman" w:cstheme="minorHAnsi"/>
          <w:b/>
          <w:bCs/>
          <w:color w:val="1D2129"/>
          <w:sz w:val="24"/>
          <w:szCs w:val="24"/>
          <w:lang w:eastAsia="fr-FR"/>
        </w:rPr>
        <w:t xml:space="preserve"> ? </w:t>
      </w:r>
      <w:r w:rsidR="00BC0DFD" w:rsidRPr="006B0BA8">
        <w:rPr>
          <w:rFonts w:eastAsia="Times New Roman" w:cstheme="minorHAnsi"/>
          <w:color w:val="1D2129"/>
          <w:sz w:val="24"/>
          <w:szCs w:val="24"/>
          <w:lang w:eastAsia="fr-FR"/>
        </w:rPr>
        <w:t xml:space="preserve">La question est obsolète : aujourd’hui, quasiment tous les ustensiles de cuisines en métal que l'on peut trouver sont en inox, matériau parfaitement inerte. Par ailleurs, ces ustensiles (passoire, cuillère, etc.) sont en contact avec le kéfir un laps de temps infime, ce qui a une action insignifiante sur une éventuelle réaction des métaux. Vous devez cependant éviter le cuivre, l'étain et l'aluminium dont les oxydes, facilement </w:t>
      </w:r>
      <w:proofErr w:type="spellStart"/>
      <w:r w:rsidR="00BC0DFD" w:rsidRPr="006B0BA8">
        <w:rPr>
          <w:rFonts w:eastAsia="Times New Roman" w:cstheme="minorHAnsi"/>
          <w:color w:val="1D2129"/>
          <w:sz w:val="24"/>
          <w:szCs w:val="24"/>
          <w:lang w:eastAsia="fr-FR"/>
        </w:rPr>
        <w:t>rela</w:t>
      </w:r>
      <w:r w:rsidRPr="006B0BA8">
        <w:rPr>
          <w:rFonts w:eastAsia="Times New Roman" w:cstheme="minorHAnsi"/>
          <w:color w:val="1D2129"/>
          <w:sz w:val="24"/>
          <w:szCs w:val="24"/>
          <w:lang w:eastAsia="fr-FR"/>
        </w:rPr>
        <w:t>r</w:t>
      </w:r>
      <w:r w:rsidR="00BC0DFD" w:rsidRPr="006B0BA8">
        <w:rPr>
          <w:rFonts w:eastAsia="Times New Roman" w:cstheme="minorHAnsi"/>
          <w:color w:val="1D2129"/>
          <w:sz w:val="24"/>
          <w:szCs w:val="24"/>
          <w:lang w:eastAsia="fr-FR"/>
        </w:rPr>
        <w:t>guables</w:t>
      </w:r>
      <w:proofErr w:type="spellEnd"/>
      <w:r w:rsidR="00BC0DFD" w:rsidRPr="006B0BA8">
        <w:rPr>
          <w:rFonts w:eastAsia="Times New Roman" w:cstheme="minorHAnsi"/>
          <w:color w:val="1D2129"/>
          <w:sz w:val="24"/>
          <w:szCs w:val="24"/>
          <w:lang w:eastAsia="fr-FR"/>
        </w:rPr>
        <w:t xml:space="preserve"> en milieu acide, sont toxiques pour la plupart des organismes vivants.</w:t>
      </w:r>
    </w:p>
    <w:p w:rsidR="00BC0DFD"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b/>
          <w:bCs/>
          <w:color w:val="1D2129"/>
          <w:sz w:val="24"/>
          <w:szCs w:val="24"/>
          <w:lang w:eastAsia="fr-FR"/>
        </w:rPr>
        <w:t>Il y a un dépôt blanc au fond de mon kéfir, est-ce normal ?</w:t>
      </w:r>
      <w:r w:rsidRPr="006B0BA8">
        <w:rPr>
          <w:rFonts w:eastAsia="Times New Roman" w:cstheme="minorHAnsi"/>
          <w:color w:val="1D2129"/>
          <w:sz w:val="24"/>
          <w:szCs w:val="24"/>
          <w:lang w:eastAsia="fr-FR"/>
        </w:rPr>
        <w:t xml:space="preserve"> Oui, tout-à-fait normal. Ce sont des grains en formation, et quelques levures. Cela ne présente aucun danger,</w:t>
      </w:r>
      <w:r w:rsidR="00347568" w:rsidRPr="006B0BA8">
        <w:rPr>
          <w:rFonts w:eastAsia="Times New Roman" w:cstheme="minorHAnsi"/>
          <w:color w:val="1D2129"/>
          <w:sz w:val="24"/>
          <w:szCs w:val="24"/>
          <w:lang w:eastAsia="fr-FR"/>
        </w:rPr>
        <w:t xml:space="preserve"> </w:t>
      </w:r>
      <w:r w:rsidRPr="006B0BA8">
        <w:rPr>
          <w:rFonts w:eastAsia="Times New Roman" w:cstheme="minorHAnsi"/>
          <w:color w:val="1D2129"/>
          <w:sz w:val="24"/>
          <w:szCs w:val="24"/>
          <w:lang w:eastAsia="fr-FR"/>
        </w:rPr>
        <w:t xml:space="preserve">ni à la consommation, ni pour votre kéfir. </w:t>
      </w:r>
    </w:p>
    <w:p w:rsidR="00BC0DFD" w:rsidRPr="006B0BA8" w:rsidRDefault="00BC0DFD"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b/>
          <w:bCs/>
          <w:color w:val="1D2129"/>
          <w:sz w:val="24"/>
          <w:szCs w:val="24"/>
          <w:lang w:eastAsia="fr-FR"/>
        </w:rPr>
        <w:t xml:space="preserve">Enceinte ou allaitante, puis-je consommer du kéfir ? </w:t>
      </w:r>
      <w:r w:rsidRPr="006B0BA8">
        <w:rPr>
          <w:rFonts w:eastAsia="Times New Roman" w:cstheme="minorHAnsi"/>
          <w:color w:val="1D2129"/>
          <w:sz w:val="24"/>
          <w:szCs w:val="24"/>
          <w:lang w:eastAsia="fr-FR"/>
        </w:rPr>
        <w:t>Bien sûr. Il n’existe aucune contre-indication à la prise de kéfir pendant la grossesse. Attention à ne pas le boire trop sucré. La quantité d’alcool contenue dans le kéfir est inférieure à la quantité d’alcool résiduel présente dans le vinaigre.</w:t>
      </w:r>
    </w:p>
    <w:p w:rsidR="00534B66" w:rsidRPr="006B0BA8" w:rsidRDefault="00534B66" w:rsidP="0068110C">
      <w:pPr>
        <w:shd w:val="clear" w:color="auto" w:fill="FFFFFF"/>
        <w:spacing w:line="420" w:lineRule="atLeast"/>
        <w:jc w:val="both"/>
        <w:rPr>
          <w:rFonts w:eastAsia="Times New Roman" w:cstheme="minorHAnsi"/>
          <w:color w:val="1D2129"/>
          <w:sz w:val="24"/>
          <w:szCs w:val="24"/>
          <w:lang w:eastAsia="fr-FR"/>
        </w:rPr>
      </w:pPr>
      <w:r w:rsidRPr="006B0BA8">
        <w:rPr>
          <w:rFonts w:eastAsia="Times New Roman" w:cstheme="minorHAnsi"/>
          <w:color w:val="1D2129"/>
          <w:sz w:val="24"/>
          <w:szCs w:val="24"/>
          <w:u w:val="single"/>
          <w:lang w:eastAsia="fr-FR"/>
        </w:rPr>
        <w:t>Pour en savoir plus</w:t>
      </w:r>
      <w:r w:rsidRPr="006B0BA8">
        <w:rPr>
          <w:rFonts w:eastAsia="Times New Roman" w:cstheme="minorHAnsi"/>
          <w:color w:val="1D2129"/>
          <w:sz w:val="24"/>
          <w:szCs w:val="24"/>
          <w:lang w:eastAsia="fr-FR"/>
        </w:rPr>
        <w:t> :</w:t>
      </w:r>
    </w:p>
    <w:p w:rsidR="002B50E6" w:rsidRPr="006B0BA8" w:rsidRDefault="006B0BA8" w:rsidP="0068110C">
      <w:pPr>
        <w:jc w:val="both"/>
        <w:rPr>
          <w:rFonts w:cstheme="minorHAnsi"/>
          <w:sz w:val="24"/>
          <w:szCs w:val="24"/>
        </w:rPr>
      </w:pPr>
      <w:hyperlink r:id="rId4" w:history="1">
        <w:r w:rsidR="00534B66" w:rsidRPr="006B0BA8">
          <w:rPr>
            <w:rStyle w:val="Lienhypertexte"/>
            <w:rFonts w:cstheme="minorHAnsi"/>
            <w:sz w:val="24"/>
            <w:szCs w:val="24"/>
          </w:rPr>
          <w:t>https://www.kefir-kombucha.com/</w:t>
        </w:r>
      </w:hyperlink>
    </w:p>
    <w:p w:rsidR="00FB7922" w:rsidRPr="006B0BA8" w:rsidRDefault="006B0BA8" w:rsidP="0068110C">
      <w:pPr>
        <w:jc w:val="both"/>
        <w:rPr>
          <w:rFonts w:cstheme="minorHAnsi"/>
          <w:sz w:val="24"/>
          <w:szCs w:val="24"/>
        </w:rPr>
      </w:pPr>
      <w:hyperlink r:id="rId5" w:history="1">
        <w:r w:rsidR="00FB7922" w:rsidRPr="006B0BA8">
          <w:rPr>
            <w:rStyle w:val="Lienhypertexte"/>
            <w:rFonts w:cstheme="minorHAnsi"/>
            <w:sz w:val="24"/>
            <w:szCs w:val="24"/>
          </w:rPr>
          <w:t>http://www.cfaitmaison.com/kefir_fruits/kefirfr_intro.html</w:t>
        </w:r>
      </w:hyperlink>
    </w:p>
    <w:p w:rsidR="00FB7922" w:rsidRPr="006B0BA8" w:rsidRDefault="00347568" w:rsidP="0068110C">
      <w:pPr>
        <w:jc w:val="both"/>
        <w:rPr>
          <w:rFonts w:cstheme="minorHAnsi"/>
          <w:sz w:val="24"/>
          <w:szCs w:val="24"/>
        </w:rPr>
      </w:pPr>
      <w:r w:rsidRPr="006B0BA8">
        <w:rPr>
          <w:rFonts w:cstheme="minorHAnsi"/>
          <w:sz w:val="24"/>
          <w:szCs w:val="24"/>
        </w:rPr>
        <w:t>Groupe Facebook KEFIR et KOMBUCHA</w:t>
      </w:r>
    </w:p>
    <w:sectPr w:rsidR="00FB7922" w:rsidRPr="006B0BA8" w:rsidSect="002E6F71">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FD"/>
    <w:rsid w:val="00081A42"/>
    <w:rsid w:val="00221CC0"/>
    <w:rsid w:val="00234778"/>
    <w:rsid w:val="002B50E6"/>
    <w:rsid w:val="002E6F71"/>
    <w:rsid w:val="00347568"/>
    <w:rsid w:val="00534B66"/>
    <w:rsid w:val="006457B8"/>
    <w:rsid w:val="0068110C"/>
    <w:rsid w:val="006B0BA8"/>
    <w:rsid w:val="007E65A5"/>
    <w:rsid w:val="009E022C"/>
    <w:rsid w:val="00BC0DFD"/>
    <w:rsid w:val="00FB7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24F7B-2345-4D9A-A3F4-5EAD2F8E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0DFD"/>
    <w:rPr>
      <w:color w:val="0000FF"/>
      <w:u w:val="single"/>
    </w:rPr>
  </w:style>
  <w:style w:type="character" w:customStyle="1" w:styleId="4mg">
    <w:name w:val="_4_mg"/>
    <w:basedOn w:val="Policepardfaut"/>
    <w:rsid w:val="00BC0DFD"/>
  </w:style>
  <w:style w:type="character" w:customStyle="1" w:styleId="4yxo">
    <w:name w:val="_4yxo"/>
    <w:basedOn w:val="Policepardfaut"/>
    <w:rsid w:val="00BC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8871">
      <w:bodyDiv w:val="1"/>
      <w:marLeft w:val="0"/>
      <w:marRight w:val="0"/>
      <w:marTop w:val="0"/>
      <w:marBottom w:val="0"/>
      <w:divBdr>
        <w:top w:val="none" w:sz="0" w:space="0" w:color="auto"/>
        <w:left w:val="none" w:sz="0" w:space="0" w:color="auto"/>
        <w:bottom w:val="none" w:sz="0" w:space="0" w:color="auto"/>
        <w:right w:val="none" w:sz="0" w:space="0" w:color="auto"/>
      </w:divBdr>
      <w:divsChild>
        <w:div w:id="1140222418">
          <w:marLeft w:val="3444"/>
          <w:marRight w:val="3444"/>
          <w:marTop w:val="0"/>
          <w:marBottom w:val="180"/>
          <w:divBdr>
            <w:top w:val="none" w:sz="0" w:space="0" w:color="auto"/>
            <w:left w:val="none" w:sz="0" w:space="0" w:color="auto"/>
            <w:bottom w:val="none" w:sz="0" w:space="0" w:color="auto"/>
            <w:right w:val="none" w:sz="0" w:space="0" w:color="auto"/>
          </w:divBdr>
        </w:div>
        <w:div w:id="976493459">
          <w:marLeft w:val="3444"/>
          <w:marRight w:val="3444"/>
          <w:marTop w:val="0"/>
          <w:marBottom w:val="0"/>
          <w:divBdr>
            <w:top w:val="none" w:sz="0" w:space="0" w:color="auto"/>
            <w:left w:val="none" w:sz="0" w:space="0" w:color="auto"/>
            <w:bottom w:val="none" w:sz="0" w:space="0" w:color="auto"/>
            <w:right w:val="none" w:sz="0" w:space="0" w:color="auto"/>
          </w:divBdr>
          <w:divsChild>
            <w:div w:id="226108960">
              <w:marLeft w:val="0"/>
              <w:marRight w:val="0"/>
              <w:marTop w:val="0"/>
              <w:marBottom w:val="0"/>
              <w:divBdr>
                <w:top w:val="none" w:sz="0" w:space="0" w:color="auto"/>
                <w:left w:val="none" w:sz="0" w:space="0" w:color="auto"/>
                <w:bottom w:val="none" w:sz="0" w:space="0" w:color="auto"/>
                <w:right w:val="none" w:sz="0" w:space="0" w:color="auto"/>
              </w:divBdr>
              <w:divsChild>
                <w:div w:id="1346397828">
                  <w:marLeft w:val="0"/>
                  <w:marRight w:val="0"/>
                  <w:marTop w:val="0"/>
                  <w:marBottom w:val="0"/>
                  <w:divBdr>
                    <w:top w:val="none" w:sz="0" w:space="0" w:color="auto"/>
                    <w:left w:val="none" w:sz="0" w:space="0" w:color="auto"/>
                    <w:bottom w:val="none" w:sz="0" w:space="0" w:color="auto"/>
                    <w:right w:val="none" w:sz="0" w:space="0" w:color="auto"/>
                  </w:divBdr>
                  <w:divsChild>
                    <w:div w:id="144396156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60027208">
          <w:marLeft w:val="0"/>
          <w:marRight w:val="0"/>
          <w:marTop w:val="0"/>
          <w:marBottom w:val="0"/>
          <w:divBdr>
            <w:top w:val="none" w:sz="0" w:space="0" w:color="auto"/>
            <w:left w:val="none" w:sz="0" w:space="0" w:color="auto"/>
            <w:bottom w:val="none" w:sz="0" w:space="0" w:color="auto"/>
            <w:right w:val="none" w:sz="0" w:space="0" w:color="auto"/>
          </w:divBdr>
          <w:divsChild>
            <w:div w:id="1405495603">
              <w:marLeft w:val="3444"/>
              <w:marRight w:val="3444"/>
              <w:marTop w:val="0"/>
              <w:marBottom w:val="420"/>
              <w:divBdr>
                <w:top w:val="none" w:sz="0" w:space="0" w:color="auto"/>
                <w:left w:val="none" w:sz="0" w:space="0" w:color="auto"/>
                <w:bottom w:val="none" w:sz="0" w:space="0" w:color="auto"/>
                <w:right w:val="none" w:sz="0" w:space="0" w:color="auto"/>
              </w:divBdr>
            </w:div>
            <w:div w:id="813760766">
              <w:marLeft w:val="3444"/>
              <w:marRight w:val="3444"/>
              <w:marTop w:val="0"/>
              <w:marBottom w:val="420"/>
              <w:divBdr>
                <w:top w:val="none" w:sz="0" w:space="0" w:color="auto"/>
                <w:left w:val="none" w:sz="0" w:space="0" w:color="auto"/>
                <w:bottom w:val="none" w:sz="0" w:space="0" w:color="auto"/>
                <w:right w:val="none" w:sz="0" w:space="0" w:color="auto"/>
              </w:divBdr>
            </w:div>
            <w:div w:id="508644984">
              <w:marLeft w:val="3444"/>
              <w:marRight w:val="3444"/>
              <w:marTop w:val="0"/>
              <w:marBottom w:val="420"/>
              <w:divBdr>
                <w:top w:val="none" w:sz="0" w:space="0" w:color="auto"/>
                <w:left w:val="none" w:sz="0" w:space="0" w:color="auto"/>
                <w:bottom w:val="none" w:sz="0" w:space="0" w:color="auto"/>
                <w:right w:val="none" w:sz="0" w:space="0" w:color="auto"/>
              </w:divBdr>
            </w:div>
            <w:div w:id="1847134810">
              <w:marLeft w:val="3444"/>
              <w:marRight w:val="3444"/>
              <w:marTop w:val="0"/>
              <w:marBottom w:val="420"/>
              <w:divBdr>
                <w:top w:val="none" w:sz="0" w:space="0" w:color="auto"/>
                <w:left w:val="none" w:sz="0" w:space="0" w:color="auto"/>
                <w:bottom w:val="none" w:sz="0" w:space="0" w:color="auto"/>
                <w:right w:val="none" w:sz="0" w:space="0" w:color="auto"/>
              </w:divBdr>
            </w:div>
            <w:div w:id="798911767">
              <w:marLeft w:val="3444"/>
              <w:marRight w:val="3444"/>
              <w:marTop w:val="0"/>
              <w:marBottom w:val="420"/>
              <w:divBdr>
                <w:top w:val="none" w:sz="0" w:space="0" w:color="auto"/>
                <w:left w:val="none" w:sz="0" w:space="0" w:color="auto"/>
                <w:bottom w:val="none" w:sz="0" w:space="0" w:color="auto"/>
                <w:right w:val="none" w:sz="0" w:space="0" w:color="auto"/>
              </w:divBdr>
            </w:div>
            <w:div w:id="1175263070">
              <w:marLeft w:val="3444"/>
              <w:marRight w:val="3444"/>
              <w:marTop w:val="0"/>
              <w:marBottom w:val="420"/>
              <w:divBdr>
                <w:top w:val="none" w:sz="0" w:space="0" w:color="auto"/>
                <w:left w:val="none" w:sz="0" w:space="0" w:color="auto"/>
                <w:bottom w:val="none" w:sz="0" w:space="0" w:color="auto"/>
                <w:right w:val="none" w:sz="0" w:space="0" w:color="auto"/>
              </w:divBdr>
            </w:div>
            <w:div w:id="1923292101">
              <w:marLeft w:val="3444"/>
              <w:marRight w:val="3444"/>
              <w:marTop w:val="0"/>
              <w:marBottom w:val="420"/>
              <w:divBdr>
                <w:top w:val="none" w:sz="0" w:space="0" w:color="auto"/>
                <w:left w:val="none" w:sz="0" w:space="0" w:color="auto"/>
                <w:bottom w:val="none" w:sz="0" w:space="0" w:color="auto"/>
                <w:right w:val="none" w:sz="0" w:space="0" w:color="auto"/>
              </w:divBdr>
            </w:div>
            <w:div w:id="1894387717">
              <w:marLeft w:val="3444"/>
              <w:marRight w:val="3444"/>
              <w:marTop w:val="0"/>
              <w:marBottom w:val="420"/>
              <w:divBdr>
                <w:top w:val="none" w:sz="0" w:space="0" w:color="auto"/>
                <w:left w:val="none" w:sz="0" w:space="0" w:color="auto"/>
                <w:bottom w:val="none" w:sz="0" w:space="0" w:color="auto"/>
                <w:right w:val="none" w:sz="0" w:space="0" w:color="auto"/>
              </w:divBdr>
            </w:div>
            <w:div w:id="233124545">
              <w:marLeft w:val="3444"/>
              <w:marRight w:val="3444"/>
              <w:marTop w:val="0"/>
              <w:marBottom w:val="420"/>
              <w:divBdr>
                <w:top w:val="none" w:sz="0" w:space="0" w:color="auto"/>
                <w:left w:val="none" w:sz="0" w:space="0" w:color="auto"/>
                <w:bottom w:val="none" w:sz="0" w:space="0" w:color="auto"/>
                <w:right w:val="none" w:sz="0" w:space="0" w:color="auto"/>
              </w:divBdr>
            </w:div>
            <w:div w:id="961349194">
              <w:marLeft w:val="3444"/>
              <w:marRight w:val="3444"/>
              <w:marTop w:val="0"/>
              <w:marBottom w:val="420"/>
              <w:divBdr>
                <w:top w:val="none" w:sz="0" w:space="0" w:color="auto"/>
                <w:left w:val="none" w:sz="0" w:space="0" w:color="auto"/>
                <w:bottom w:val="none" w:sz="0" w:space="0" w:color="auto"/>
                <w:right w:val="none" w:sz="0" w:space="0" w:color="auto"/>
              </w:divBdr>
            </w:div>
            <w:div w:id="1366906492">
              <w:marLeft w:val="3444"/>
              <w:marRight w:val="3444"/>
              <w:marTop w:val="0"/>
              <w:marBottom w:val="420"/>
              <w:divBdr>
                <w:top w:val="none" w:sz="0" w:space="0" w:color="auto"/>
                <w:left w:val="none" w:sz="0" w:space="0" w:color="auto"/>
                <w:bottom w:val="none" w:sz="0" w:space="0" w:color="auto"/>
                <w:right w:val="none" w:sz="0" w:space="0" w:color="auto"/>
              </w:divBdr>
            </w:div>
            <w:div w:id="2005667696">
              <w:marLeft w:val="3444"/>
              <w:marRight w:val="3444"/>
              <w:marTop w:val="0"/>
              <w:marBottom w:val="420"/>
              <w:divBdr>
                <w:top w:val="none" w:sz="0" w:space="0" w:color="auto"/>
                <w:left w:val="none" w:sz="0" w:space="0" w:color="auto"/>
                <w:bottom w:val="none" w:sz="0" w:space="0" w:color="auto"/>
                <w:right w:val="none" w:sz="0" w:space="0" w:color="auto"/>
              </w:divBdr>
            </w:div>
            <w:div w:id="1047876281">
              <w:marLeft w:val="3444"/>
              <w:marRight w:val="3444"/>
              <w:marTop w:val="0"/>
              <w:marBottom w:val="420"/>
              <w:divBdr>
                <w:top w:val="none" w:sz="0" w:space="0" w:color="auto"/>
                <w:left w:val="none" w:sz="0" w:space="0" w:color="auto"/>
                <w:bottom w:val="none" w:sz="0" w:space="0" w:color="auto"/>
                <w:right w:val="none" w:sz="0" w:space="0" w:color="auto"/>
              </w:divBdr>
            </w:div>
            <w:div w:id="538275759">
              <w:marLeft w:val="3444"/>
              <w:marRight w:val="3444"/>
              <w:marTop w:val="0"/>
              <w:marBottom w:val="4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faitmaison.com/kefir_fruits/kefirfr_intro.html" TargetMode="External"/><Relationship Id="rId4" Type="http://schemas.openxmlformats.org/officeDocument/2006/relationships/hyperlink" Target="https://www.kefir-kombuch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1465</TotalTime>
  <Pages>4</Pages>
  <Words>1425</Words>
  <Characters>7843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Louis</dc:creator>
  <cp:keywords/>
  <dc:description/>
  <cp:lastModifiedBy>Christine Louis</cp:lastModifiedBy>
  <cp:revision>8</cp:revision>
  <dcterms:created xsi:type="dcterms:W3CDTF">2018-06-15T19:44:00Z</dcterms:created>
  <dcterms:modified xsi:type="dcterms:W3CDTF">2019-10-24T18:16:00Z</dcterms:modified>
</cp:coreProperties>
</file>